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3" w:rsidRPr="00035CAA" w:rsidRDefault="00B10720" w:rsidP="00035CAA">
      <w:pPr>
        <w:spacing w:line="274" w:lineRule="exact"/>
        <w:ind w:left="16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303B032" wp14:editId="3F8B1281">
            <wp:simplePos x="1179830" y="-6424295"/>
            <wp:positionH relativeFrom="margin">
              <wp:align>right</wp:align>
            </wp:positionH>
            <wp:positionV relativeFrom="margin">
              <wp:align>bottom</wp:align>
            </wp:positionV>
            <wp:extent cx="5934710" cy="9786620"/>
            <wp:effectExtent l="0" t="0" r="889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78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1 ОБЩИЕ ПОЛОЖЕНИЯ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1.1. Настоящее положение определяет порядок деятельности комиссии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противодействию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коррупции (далее – Комиссия) МДОУ №36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(далее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–Д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ОУ).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1.2. Комиссия является совещательным органом, который систематически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осуществляет комплекс мероприятий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выявлению и устранению причин и условий, порождающих коррупцию;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выработке оптимальных механизмов защиты от проникновения коррупции в ДОУ,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снижению в ней коррупционных рисков;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- созданию единой системы мониторинга и информирования сотрудников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проблемам коррупции;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антикоррупционной пропаганде и воспитанию;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привлечению общественности и СМИ к сотрудничеству по вопросам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противодействия коррупции в целях выработки у сотрудников и воспитанников навыков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антикоррупционного поведения в сферах с повышенным риском коррупции, а также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формирования нетерпимого отношения к коррупции.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1.3. Для целей настоящего Положения применяются следующие понятия 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определения: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1.3.1. Коррупция – противоправная деятельность, заключающаяся в использовании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лицом предоставленных должностных или служебных полномочий с целью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незаконного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достижения личных и (или) имущественных интересов.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1.3.2. Противодействие коррупции – скоординированная деятельность 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федеральных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органов государственной власти, органов государственной власти субъектов РФ, органов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местного самоуправления муниципальных образований, институтов гражданского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общества, организаций и физических лиц по предупреждению коррупции, уголовному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преследованию лиц совершивших коррупционные преступления, минимизации и (или)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ликвидации их последствий.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1.3.3. Коррупционное правонарушение – как отдельное проявление коррупции,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влекущее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за собой дисциплинарную, административную, уголовную или иную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ответственности.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1.3.4. Субъекты антикоррупционной политики – органы государственной власти 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местного самоуправления, учреждения, организации и лица, уполномоченные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формирование и реализацию мер антикоррупционной политики граждане. В ДОУ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субъектами антикоррупционной политики являются: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педагогический коллектив, вспомогательный персонал и обслуживающий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персонал;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родители воспитанников (законные представители);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физические и юридические лица, заинтересованные в качественном оказании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образовательных услуг воспитанникам ДОУ.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1.3.5. Субъекты коррупционных правонарушений – физические лица, использующие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свой статус вопреки законным интересам общества и государства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для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незаконного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получения выгод, а также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лица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‚ незаконно предоставляющие такие выгоды.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1.3.6. Предупреждение коррупции – деятельность субъектов антикоррупционной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политики,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направленная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на изучение, выявление, ограничение либо устранение явлений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условий, порождающих коррупционные правонарушения, или способствующих их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распространению.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1.4. Комиссия в своей деятельности руководствуется Конституцией Российской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Федерации, действующим законодательством РФ, в том числе Законом РФ от 25.12.2008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№ 273-ФЗ «О противодействии коррупции», нормативными актами Министерства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образования и науки Российской Федерации, и другими нормативными правовыми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актами.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1.5. Настоящее положение вступает в силу с момента его утверждения заведующим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МДОУ №36– председателем Комиссии по противодействию коррупции.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2 ЗАДАЧИ КОМИССИИ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Комиссия для решения стоящих перед ней задач: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2.1. Участвует в разработке и реализации приоритетных направлений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антикоррупционной политики.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2.2. Координирует деятельность ДОУ по устранению причин коррупции и условий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lastRenderedPageBreak/>
        <w:t>им способствующих, выявлению и пресечению фактов коррупц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ии и ее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проявлений.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2.3. Вносит предложения, направленные на реализацию мероприятий по устранению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причин и условий, способствующих коррупции в ДОУ.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2.4. Вырабатывает рекомендации для практического использования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предотвращению и профилактике коррупционных правонарушений в деятельности ДОУ.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2.5. Оказывает консультативную помощь субъектам антикоррупционной политики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ДОУ по вопросам, связанным с применением на практике общих принципов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служебного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поведения сотрудников, а также воспитанников и других участников учебно-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воспитательного процесса.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2.6. Взаимодействует с правоохранительными органами по реализации мер,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направленных на предупреждение (профилактику) коррупции и на выявление субъектов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коррупционных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правонарушении.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3 ПОРЯДОК ФОРМИРОВАНИЯ И ДЕЯТЕЛЬНОСТЬ КОМИССИИ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3.1. Состав членов Комиссии (который представляет заведующий ДОУ)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рассматривается и утверждается на общем собрании работников ДОУ. Ход рассмотрения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 принятое решение фиксируется в протоколе общего собрания, а состав Комиссии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утверждается приказом заведующего.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3.2. В состав Комиссии входят: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представители педагогического совета;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представители вспомогательного персонала;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представители от родительского комитета.</w:t>
      </w:r>
    </w:p>
    <w:p w:rsidR="00304B63" w:rsidRPr="00304B63" w:rsidRDefault="00304B63" w:rsidP="00304B63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 3.3. Присутствие на заседаниях Комиссии ее членов обязательно. Они не вправе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делегировать свои полномочия другим лицам. В случае отсутствия возможности членов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Комиссии присутствовать на заседании, они вправе изложить свое мнение по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рассматриваемым вопросам в письменном виде.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3.4. Заседание Комиссии правомочно, если на нем присутствует не менее двух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третей общего числа его членов. В случае несогласия с принятым решением, член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Комиссии вправе в письменном виде изложить особое мнение, которое подлежит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приобщению к протоколу.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3.5. Член Комиссии добровольно принимает на себя обязательства о неразглашении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сведений затрагивающих честь и достоинство граждан и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другой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конфиденциальной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информации, которая рассматривается (рассматривалась) Комиссией. Информация,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полученная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Комиссией, может быть использована только в порядке, предусмотренном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федеральным законодательством об информации, информатизации и защите информации.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3.6. Из состава Комиссии председателем назначаются заместитель председателя 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секретарь.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3.7. Заместитель председателя Комиссии, в случаях отсутствия председателя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Комиссии, по его поручению, проводит заседания Комиссии. Заместитель председателя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Комиссии осуществляют свою деятельность на общественных началах.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3.8. Секретарь Комиссии: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организует подготовку материалов к заседанию Комиссии, а также проектов его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решений;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информирует членов Комиссии о месте, времени проведения и повестке дня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Очередного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заседания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Комиссии,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обеспечивает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необходимыми</w:t>
      </w:r>
      <w:proofErr w:type="gramEnd"/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справочно-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информационными материалами.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Секретарь Комиссии свою деятельность осуществляет на общественных началах.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4 ПОЛНОМОЧИЯ КОМИССИИ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4.1. Комиссия координирует деятельность ДОУ по реализации мер противодействия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коррупции.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4.2. Комиссия вносит предложения на рассмотрение общего собрания ДОУ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совершенствованию деятельности в сфере противодействия коррупции, а также участвует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в подготовке проектов локальных нормативных актов по вопросам, относящимся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ее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компетенции.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4.3. Участвует в разработке форм и методов осуществления антикоррупционной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деятельности и контролирует их реализацию.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4.4. Содействует работе по проведению анализа и экспертизы, издаваемых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администрацией ДОУ документов нормативного характера по вопросам противодействия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коррупции.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lastRenderedPageBreak/>
        <w:t>4.5. Рассматривает предложения о совершенствовании методической и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организационной работы по противодействию коррупции в ДОУ.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4.6. Содействует внесению дополнений в нормативные правовые акты с учетом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изменений действующего законодательства.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4.7. Создает рабочие группы для изучения вопросов, касающихся деятельности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комиссии, а также для подготовки проектов соответствующих решений Комиссии.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4.8. Полномочия Комиссии, порядок её формирования и деятельности определяются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настоящим Положением в соответствии с Конституцией и законами Российской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Федерации, указами Президента Российской Федерации, постановлениями Правительства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Российской Федерации, органов муниципального управления, приказами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Министерства образования и науки РФ, Уставом и другими локальными нормативными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актами Учреждения.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4.9. В зависимости от рассматриваемых вопросов, к участию в заседаниях Комиссии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могут привлекаться иные лица, по согласованию с председателем Комиссии.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4.10. Решения Комиссии принимаются на заседании открытым голосованием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простым большинством голосов присутствующих членов Комиссии и носят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рекомендательный характер, оформляется протоколом, который подписывает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председатель Комиссии, при необходимости, реализуются путем принятия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соответствующих приказов и распоряжений заведующего, если иное не предусмотрено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действующим законодательством. Члены Комиссии обладают равными правами при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принятии решений.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5 ПРЕДСЕДАТЕЛЬ КОМИССИИ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5.1. Определяет место, время проведения и повестку дня заседания Комиссии, в том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числе с участием представителей ДОУ, не являющихся ее членами, в случае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необходимости привлекает к работе специалистов.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5.2. На основе предложений членов Комиссии формирует план работы Комиссии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текущий год и повестку дня его очередного заседания.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5.3. Информирует коллектив и Управляющий совет ДОУ о результатах реализации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мер противодействия коррупции в ДОУ.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5.4. Дает соответствующие поручения своему заместителю, секретарю и членам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Комиссии, осуществляет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контроль за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их выполнением.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5.5. Подписывает протокол заседания Комиссии.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5.6. Председатель Комиссии и члены Комиссии осуществляют свою деятельность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общественных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началах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6 ОБЕСПЕЧЕНИЕ УЧАСТИЯ ОБЩЕСТВЕННОСТИ И СМИ В ДЕЯТЕЛЬНОСТИ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КОМИССИИ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6.1.Все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участники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учебно-воспитательного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процесса,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представители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общественности вправе направлять, в Комиссию обращения по вопросам противодействия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коррупции, которые рассматриваются на заседании комиссии.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6.2. На заседание Комиссии могут быть приглашены представители общественности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 СМИ. По решению председателя Комиссии, информация не конфиденциального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характера о рассмотренных Комиссией проблемных вопросах, может передаваться в СМИ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для опубликования.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7 ВЗАИМОДЕЙСТВИЕ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7.1. Председатель комиссии, заместитель председателя комиссии, секретарь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комиссии и члены комиссии непосредственно взаимодействуют: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с педагогическим коллективом по вопросам реализации мер противодействия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коррупции, совершенствования методической и организационной работы по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противодействию коррупции в ДОУ;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с родительским комитетом ДОУ по вопросам совершенствования деятельности в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сфере противодействия коррупции, участия в подготовке проектов локальных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нормативных актов по вопросам, относящимся к компетенции Комиссии,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информирования о результатах реализации мер противодействия коррупции;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с администрацией ДОУ по вопросам содействия в работе по проведению анализа 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экспертизы издаваемых документов нормативного характера в сфере противодействия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с работниками (сотрудниками) ДОУ и гражданами по рассмотрению их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письменных обращений, связанных с вопросами противодействия коррупции в ДОУ;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- с правоохранительными органами по реализации мер, направленных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на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предупреждение (профилактику) коррупции и на выявление субъектов коррупционных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lastRenderedPageBreak/>
        <w:t>7.2. Комиссия работает в тесном контакте с исполнительными органами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государственной власти,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правоохранительными</w:t>
      </w:r>
      <w:proofErr w:type="gramEnd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, контролирующими, налоговыми 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другими органами по вопросам, относящимся к компетенции Комиссии, а также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вопросам получения в установленном порядке необходимой информации от них, внесения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дополнений в нормативные правовые акты с учетом изменений </w:t>
      </w:r>
      <w:proofErr w:type="gramStart"/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действующего</w:t>
      </w:r>
      <w:proofErr w:type="gramEnd"/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8 ВНЕСЕНИЕ ИЗМЕНЕНИЙ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8.1. Внесение изменений и дополнений в настоящее Положение осуществляется</w:t>
      </w:r>
      <w:r w:rsidR="009B2F6E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 xml:space="preserve"> </w:t>
      </w: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путем подготовки проекта Положения в новой редакции заместителем председателя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8.2. Утверждение Положения с изменениями и дополнениями заведующим ДОУ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осуществляется после принятия Положения решением общего собрания работников ДОУ.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9 РАССЫЛКА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9.1. Настоящее Положение подлежит обязательной рассылке в адрес сотрудников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или подразделений согласно ниже приведенному перечню: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старшему воспитателю ДОУ;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представителю работников образовательной организации;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- председателю родительского комитета ДОУ;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9.2. Настоящее Положение размещается на сайте МБДОУ №150 «Солнышко».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10 ПОРЯДОК СОЗДАНИЯ, ЛИКВИДАЦИИ, РЕОРГАНИЗАЦИИ И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b/>
          <w:color w:val="262633"/>
          <w:sz w:val="23"/>
          <w:szCs w:val="23"/>
          <w:lang w:bidi="ar-SA"/>
        </w:rPr>
        <w:t>ПЕРЕИМЕНОВАНИЯ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10.1. Комиссия создается, ликвидируется, реорганизуется и переименовывается</w:t>
      </w:r>
    </w:p>
    <w:p w:rsidR="00304B63" w:rsidRPr="00304B63" w:rsidRDefault="00304B63" w:rsidP="00304B63">
      <w:pPr>
        <w:widowControl/>
        <w:shd w:val="clear" w:color="auto" w:fill="FFFFFF"/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</w:pPr>
      <w:r w:rsidRPr="00304B63">
        <w:rPr>
          <w:rFonts w:ascii="Times New Roman" w:eastAsia="Times New Roman" w:hAnsi="Times New Roman" w:cs="Times New Roman"/>
          <w:color w:val="262633"/>
          <w:sz w:val="23"/>
          <w:szCs w:val="23"/>
          <w:lang w:bidi="ar-SA"/>
        </w:rPr>
        <w:t>приказом заведующего по решению общего собрания ДОУ.</w:t>
      </w:r>
    </w:p>
    <w:p w:rsidR="00304B63" w:rsidRPr="00304B63" w:rsidRDefault="00304B63" w:rsidP="00304B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B63" w:rsidRPr="00304B63" w:rsidRDefault="00304B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04B63" w:rsidRPr="00304B63" w:rsidSect="00B1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1"/>
    <w:rsid w:val="00035CAA"/>
    <w:rsid w:val="001977D1"/>
    <w:rsid w:val="00232F2A"/>
    <w:rsid w:val="00304B63"/>
    <w:rsid w:val="00651060"/>
    <w:rsid w:val="00697763"/>
    <w:rsid w:val="006F6B1A"/>
    <w:rsid w:val="009B2F6E"/>
    <w:rsid w:val="00B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2022-11-29T08:35:00Z</dcterms:created>
  <dcterms:modified xsi:type="dcterms:W3CDTF">2022-11-29T10:12:00Z</dcterms:modified>
</cp:coreProperties>
</file>