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4B" w:rsidRPr="00A539BA" w:rsidRDefault="0082654B" w:rsidP="0082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A539BA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«Как же важен режим сна?»</w:t>
      </w:r>
    </w:p>
    <w:p w:rsidR="0082654B" w:rsidRPr="00A539BA" w:rsidRDefault="0082654B" w:rsidP="008265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3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Подготовила: </w:t>
      </w:r>
    </w:p>
    <w:p w:rsidR="0082654B" w:rsidRPr="00A539BA" w:rsidRDefault="0082654B" w:rsidP="0082654B">
      <w:pPr>
        <w:spacing w:after="0" w:line="240" w:lineRule="auto"/>
        <w:ind w:left="708" w:firstLine="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Pr="00A53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2654B" w:rsidRPr="00A539BA" w:rsidRDefault="0082654B" w:rsidP="008265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Мамедова Р.М</w:t>
      </w:r>
      <w:r w:rsidRPr="00A539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2654B" w:rsidRDefault="0082654B" w:rsidP="0082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2654B" w:rsidRPr="00B64CE9" w:rsidRDefault="0082654B" w:rsidP="008265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Исследования показывают: если начинать приготовления ко сну уже с семи часов вечера,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ожно улучшить детский иммунитет. </w:t>
      </w:r>
      <w:r w:rsidRPr="00B64C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Те, кто ложится рано, лучше учатся и будут более эмоционально устойчивыми. И наоборот, дети, которые поздно ложатся спать, чаще терпят неудачи в разных сферах жизни. Но проблема в том, что данные науки не очень совместимы с реальностью современной городской жизни.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говорят исследования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BD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0FC71A" wp14:editId="33561DB1">
            <wp:simplePos x="0" y="0"/>
            <wp:positionH relativeFrom="column">
              <wp:posOffset>3521710</wp:posOffset>
            </wp:positionH>
            <wp:positionV relativeFrom="paragraph">
              <wp:posOffset>210185</wp:posOffset>
            </wp:positionV>
            <wp:extent cx="2738755" cy="2209800"/>
            <wp:effectExtent l="0" t="0" r="4445" b="0"/>
            <wp:wrapSquare wrapText="bothSides"/>
            <wp:docPr id="1" name="Рисунок 1" descr="https://avatars.mds.yandex.net/get-zen_doc/96748/pub_5cd54e95a27d9900b324d5fe_5cd552464add4700b4162aa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6748/pub_5cd54e95a27d9900b324d5fe_5cd552464add4700b4162aa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«Суточный ритм у детей устроен таким образом, что им нужно ложиться спать намного раньше, чем взрослым. Если же они вслед за родителями бодрствуют допоздна, то растут и учатся не так хорошо, как могли бы», — </w:t>
      </w:r>
      <w:hyperlink r:id="rId6" w:history="1">
        <w:r w:rsidRPr="00B64C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утверждает</w:t>
        </w:r>
      </w:hyperlink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Американской академии педиатрии Эндрю </w:t>
      </w:r>
      <w:proofErr w:type="spellStart"/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Бернстейн</w:t>
      </w:r>
      <w:proofErr w:type="spellEnd"/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этой организации рекомендуют детям в возрасте до года спать от 12 до 16 часов, в год-два — 11–14 часов, а от 3 до 5 лет — 10–13 часо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сутки, включая дневной сон.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и продолжительность сна в зависимости от времени укладывания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хотя технически общее количество сна гораздо важнее времени засыпания, </w:t>
      </w:r>
      <w:hyperlink r:id="rId7" w:history="1">
        <w:r w:rsidRPr="00B64C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исследования</w:t>
        </w:r>
      </w:hyperlink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время засыпания намного сильнее влияет на качество сна, чем час утреннего пробуждения. Тем более что организм большинства маленьких детей настроен на раннее пробуждение между 6 и 8 часами утра, во сколько бы они ни уснули. Это время диктуется естественными циркадными ритмами. Способность спать утром подольше появляется позже, в 4–5 лет. Значит, при позднем укладывании маленький ребенок будет хронически недосыпать.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r:id="rId8" w:history="1">
        <w:r w:rsidRPr="00B64C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наблюдениям японских педиатров</w:t>
        </w:r>
      </w:hyperlink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маленькие дети, которые ложатся до 21:00 (раннее укладывание), спят больше в течение суток, чем те, кто ложатся в 23:00 и позже, — разница в среднем 1,2 часа у полуторагодовалых детей и 0,9 часа у трехлеток.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более позднем укладывании немного увеличивалась продолжительность дневного сна, но суммарная суточная продолжительность сна все равно была меньше. При этом недосып накапливается, и даже всего полчаса ежедневной нехватки сна в течение длительного времени начинают сказываться на состоянии ребенка.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количества сна на когнитивные способности и управление эмоциями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говорят еще и о том, что недостаток сна ухудшает способность детей учиться и управлять эмоциями. В ходе </w:t>
      </w:r>
      <w:hyperlink r:id="rId9" w:history="1">
        <w:r w:rsidRPr="00A53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опроса</w:t>
        </w:r>
      </w:hyperlink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приняли участие более 10 тыс. семей, поведение семилетних детей, ложившихся после 9 часов вечера, матери и учителя оценивали хуже, чем у тех, кто ложился раньше. </w:t>
      </w:r>
    </w:p>
    <w:p w:rsidR="0082654B" w:rsidRPr="00BA3CBD" w:rsidRDefault="0082654B" w:rsidP="0082654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также отметили, что те дети, у которых в три и пять лет режим был нерегулярным, но к семи годам наладился, демонстрировали лучшее поведение, чем их ровесники с нерегулярным режимом дня.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становятся старше, качество сна продолжает играть важную роль, но уже по другим причинам.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раннего детства главные преимущества полноценного сна — лучшая успеваемость в школе и эмоциональная стабильность. Но если гигиена сна к этому времени не сформировалась, будет гораздо труднее вырабатывать другие полезные привычки.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данные и реальная жизнь: как совместить?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реальном мире, где в каждой семье свой режим дня.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родители часто возвращались</w:t>
      </w: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поздно, и только вечером могли</w:t>
      </w: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пообщаться с детьми и друг с другом.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можно воспользоваться карантином и проводить время с детьми с пользой. О</w:t>
      </w: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чевидно, что раннее укладывание (с 19 до 21 часов) может быть полезным не только для ребенка, но и для родителей. Для них это возможность получить 2-3 спокойных часа по вечерам после укладывания ребенка и при этом самим лечь не слишком поздно и хорошо выспаться.</w:t>
      </w:r>
    </w:p>
    <w:p w:rsidR="0082654B" w:rsidRPr="00B64CE9" w:rsidRDefault="0082654B" w:rsidP="0082654B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 позволяют вам укладывать детей спать пораньше, есть смысл освоить маленькие родительские хитрости, которые помогут сдвинуть время засыпания.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объекты привязанности, или переходные объекты (например, любимую мягкую игрушку), чтобы постепенно отучать ребенка от обязательного присутствия родителя у кроватки. Так вы сможете постепенно увеличивать время, в течение которого ребенок остается в кроватке один и учится засыпать самостоятельно. </w:t>
      </w:r>
    </w:p>
    <w:p w:rsidR="006447F0" w:rsidRDefault="0082654B" w:rsidP="0082654B">
      <w:r w:rsidRPr="00A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Спокойное течение повседневной жизни с детьми во многом зависит от </w:t>
      </w:r>
      <w:hyperlink r:id="rId10" w:history="1">
        <w:r w:rsidRPr="00A539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ритуалов</w:t>
        </w:r>
      </w:hyperlink>
      <w:r w:rsidRPr="00A539B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Ритуал отхода ко сну (переодевание, умывание, чистка зубов, чтение на ночь) занимает</w:t>
      </w: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меньше получаса, так что начинать готовиться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 w:rsidRPr="00B64C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поначалу могут быть конфликты и слезы, но в долговременной перспективе дети будут лучше себя чувствовать, если придерживаться выбранного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режима.</w:t>
      </w:r>
      <w:bookmarkStart w:id="0" w:name="_GoBack"/>
      <w:bookmarkEnd w:id="0"/>
    </w:p>
    <w:sectPr w:rsidR="0064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4B"/>
    <w:rsid w:val="006447F0"/>
    <w:rsid w:val="008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46/j.1442-200x.2000.01304.x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doi/10.1111/j.1467-8624.2007.00999.x/abstrac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therly.com/health-science/science-why-kids-need-early-bedtim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xn--xn80aidamjr3akke-ug6i.xn--xnp1ai-4g0c/articles/sposoby-uspokoit-rebenka-pered-sn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iatrics.aappublications.org/content/132/5/e1184.l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Что говорят исследования</vt:lpstr>
      <vt:lpstr>        Качество и продолжительность сна в зависимости от времени укладывания</vt:lpstr>
      <vt:lpstr>        Влияние количества сна на когнитивные способности и управление эмоциями</vt:lpstr>
      <vt:lpstr>    Научные данные и реальная жизнь: как совместить?</vt:lpstr>
    </vt:vector>
  </TitlesOfParts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2020-05-16T10:37:00Z</dcterms:created>
  <dcterms:modified xsi:type="dcterms:W3CDTF">2020-05-16T10:40:00Z</dcterms:modified>
</cp:coreProperties>
</file>