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A" w:rsidRPr="007D55CC" w:rsidRDefault="007D55CC" w:rsidP="0005046A">
      <w:pPr>
        <w:pStyle w:val="a3"/>
        <w:spacing w:before="0" w:beforeAutospacing="0" w:after="0" w:afterAutospacing="0"/>
        <w:jc w:val="center"/>
        <w:rPr>
          <w:b/>
          <w:i/>
          <w:spacing w:val="2"/>
          <w:sz w:val="28"/>
          <w:szCs w:val="28"/>
        </w:rPr>
      </w:pPr>
      <w:r w:rsidRPr="007D55CC">
        <w:rPr>
          <w:b/>
          <w:i/>
          <w:spacing w:val="2"/>
          <w:sz w:val="28"/>
          <w:szCs w:val="28"/>
        </w:rPr>
        <w:t>СОВМЕСТНЫЙ ДОСУГ. УКРЕПЛЯЕМ СЕМЕЙНЫЕ ОТНОШЕНИЯ</w:t>
      </w:r>
    </w:p>
    <w:p w:rsidR="0005046A" w:rsidRPr="007D55CC" w:rsidRDefault="0005046A" w:rsidP="0005046A">
      <w:pPr>
        <w:pStyle w:val="a3"/>
        <w:spacing w:before="0" w:beforeAutospacing="0" w:after="0" w:afterAutospacing="0"/>
        <w:jc w:val="center"/>
        <w:rPr>
          <w:b/>
          <w:i/>
          <w:spacing w:val="2"/>
          <w:sz w:val="28"/>
          <w:szCs w:val="28"/>
        </w:rPr>
      </w:pPr>
    </w:p>
    <w:p w:rsidR="0005046A" w:rsidRPr="007D55CC" w:rsidRDefault="0005046A" w:rsidP="0005046A">
      <w:pPr>
        <w:pStyle w:val="a3"/>
        <w:spacing w:before="0" w:beforeAutospacing="0" w:after="0" w:afterAutospacing="0"/>
        <w:jc w:val="center"/>
        <w:rPr>
          <w:b/>
          <w:i/>
          <w:spacing w:val="2"/>
          <w:sz w:val="28"/>
          <w:szCs w:val="28"/>
        </w:rPr>
      </w:pPr>
      <w:r w:rsidRPr="007D55CC">
        <w:rPr>
          <w:noProof/>
          <w:sz w:val="28"/>
          <w:szCs w:val="28"/>
        </w:rPr>
        <w:drawing>
          <wp:inline distT="0" distB="0" distL="0" distR="0">
            <wp:extent cx="2925936" cy="2196167"/>
            <wp:effectExtent l="19050" t="0" r="7764" b="0"/>
            <wp:docPr id="8" name="Рисунок 1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07" cy="2198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6A" w:rsidRPr="007D55CC" w:rsidRDefault="0005046A" w:rsidP="0005046A">
      <w:pPr>
        <w:pStyle w:val="a3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05046A" w:rsidRPr="007D55CC" w:rsidRDefault="0005046A" w:rsidP="0005046A">
      <w:pPr>
        <w:pStyle w:val="a3"/>
        <w:spacing w:before="0" w:beforeAutospacing="0" w:after="0" w:afterAutospacing="0"/>
        <w:ind w:firstLine="708"/>
        <w:jc w:val="both"/>
        <w:rPr>
          <w:i/>
          <w:spacing w:val="2"/>
          <w:sz w:val="28"/>
          <w:szCs w:val="28"/>
        </w:rPr>
      </w:pPr>
    </w:p>
    <w:p w:rsidR="0005046A" w:rsidRPr="007D55CC" w:rsidRDefault="0005046A" w:rsidP="0005046A">
      <w:pPr>
        <w:pStyle w:val="a3"/>
        <w:spacing w:before="0" w:beforeAutospacing="0" w:after="0" w:afterAutospacing="0"/>
        <w:ind w:firstLine="708"/>
        <w:jc w:val="both"/>
        <w:rPr>
          <w:i/>
          <w:spacing w:val="2"/>
          <w:sz w:val="28"/>
          <w:szCs w:val="28"/>
        </w:rPr>
      </w:pPr>
      <w:r w:rsidRPr="007D55CC">
        <w:rPr>
          <w:i/>
          <w:spacing w:val="2"/>
          <w:sz w:val="28"/>
          <w:szCs w:val="28"/>
        </w:rPr>
        <w:t>Согласно последним исследованиям, ребенку необходимо проводить вместе с родителями один-два часа в день. Это позволит ему чувствовать себя частью гармоничной семьи. Совместные игры, прогулки, игра в шахматы, настольные игры и другие варианты совместного времяпровождения родителей и детей позволяют ребенку ощутить тесную связь со своей семьей, почувствовать любовь  родителей. Совместный досуг укрепляет семейные отношения, традиции.</w:t>
      </w:r>
    </w:p>
    <w:p w:rsidR="0005046A" w:rsidRPr="007D55CC" w:rsidRDefault="0005046A" w:rsidP="0005046A">
      <w:pPr>
        <w:pStyle w:val="a3"/>
        <w:spacing w:before="0" w:beforeAutospacing="0" w:after="0" w:afterAutospacing="0"/>
        <w:ind w:firstLine="708"/>
        <w:jc w:val="both"/>
        <w:rPr>
          <w:i/>
          <w:spacing w:val="2"/>
          <w:sz w:val="28"/>
          <w:szCs w:val="28"/>
        </w:rPr>
      </w:pPr>
      <w:r w:rsidRPr="007D55CC">
        <w:rPr>
          <w:i/>
          <w:spacing w:val="2"/>
          <w:sz w:val="28"/>
          <w:szCs w:val="28"/>
        </w:rPr>
        <w:t>К сожалению, с приходом в жизнь телевизора, компьютера, интернета досуг современных детей стал значительно беднее. Поэтому перед родителями может встать вопрос: «Как организовать досуг детей в семье?»</w:t>
      </w:r>
    </w:p>
    <w:p w:rsidR="0005046A" w:rsidRPr="007D55CC" w:rsidRDefault="007D55CC" w:rsidP="0005046A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7D55CC">
        <w:rPr>
          <w:noProof/>
          <w:spacing w:val="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5135245</wp:posOffset>
            </wp:positionH>
            <wp:positionV relativeFrom="paragraph">
              <wp:posOffset>163830</wp:posOffset>
            </wp:positionV>
            <wp:extent cx="1369060" cy="914400"/>
            <wp:effectExtent l="19050" t="0" r="2540" b="0"/>
            <wp:wrapTight wrapText="bothSides">
              <wp:wrapPolygon edited="0">
                <wp:start x="-301" y="0"/>
                <wp:lineTo x="-301" y="21150"/>
                <wp:lineTo x="21640" y="21150"/>
                <wp:lineTo x="21640" y="0"/>
                <wp:lineTo x="-301" y="0"/>
              </wp:wrapPolygon>
            </wp:wrapTight>
            <wp:docPr id="4" name="Рисунок 4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46A" w:rsidRPr="007D55CC" w:rsidRDefault="0005046A" w:rsidP="007D55CC">
      <w:pPr>
        <w:pStyle w:val="a3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7D55CC">
        <w:rPr>
          <w:spacing w:val="2"/>
          <w:sz w:val="28"/>
          <w:szCs w:val="28"/>
        </w:rPr>
        <w:t xml:space="preserve">1. Возьмите за правило - </w:t>
      </w:r>
      <w:r w:rsidRPr="007D55CC">
        <w:rPr>
          <w:b/>
          <w:spacing w:val="2"/>
          <w:sz w:val="28"/>
          <w:szCs w:val="28"/>
        </w:rPr>
        <w:t>каждый день уделять ребенку не меньше часа</w:t>
      </w:r>
      <w:r w:rsidRPr="007D55CC">
        <w:rPr>
          <w:spacing w:val="2"/>
          <w:sz w:val="28"/>
          <w:szCs w:val="28"/>
        </w:rPr>
        <w:t xml:space="preserve"> (прогулка на велосипедах, игры в шашки, шахматы, чтение книг и т.д.). </w:t>
      </w:r>
      <w:r w:rsidR="007D55CC" w:rsidRPr="007D55CC">
        <w:rPr>
          <w:spacing w:val="2"/>
          <w:sz w:val="28"/>
          <w:szCs w:val="28"/>
        </w:rPr>
        <w:t xml:space="preserve"> </w:t>
      </w:r>
    </w:p>
    <w:p w:rsidR="0005046A" w:rsidRPr="007D55CC" w:rsidRDefault="0005046A" w:rsidP="0005046A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7D55CC" w:rsidRPr="007D55CC" w:rsidRDefault="007D55CC" w:rsidP="0005046A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05046A" w:rsidRPr="007D55CC" w:rsidRDefault="007D55CC" w:rsidP="007D55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55CC">
        <w:rPr>
          <w:b/>
          <w:noProof/>
          <w:spacing w:val="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473075</wp:posOffset>
            </wp:positionV>
            <wp:extent cx="1831340" cy="1382395"/>
            <wp:effectExtent l="19050" t="0" r="0" b="0"/>
            <wp:wrapTight wrapText="bothSides">
              <wp:wrapPolygon edited="0">
                <wp:start x="-225" y="0"/>
                <wp:lineTo x="-225" y="21431"/>
                <wp:lineTo x="21570" y="21431"/>
                <wp:lineTo x="21570" y="0"/>
                <wp:lineTo x="-225" y="0"/>
              </wp:wrapPolygon>
            </wp:wrapTight>
            <wp:docPr id="10" name="Рисунок 10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6A" w:rsidRPr="007D55CC">
        <w:rPr>
          <w:b/>
          <w:spacing w:val="2"/>
          <w:sz w:val="28"/>
          <w:szCs w:val="28"/>
        </w:rPr>
        <w:t>2. Н</w:t>
      </w:r>
      <w:r w:rsidR="0005046A" w:rsidRPr="007D55CC">
        <w:rPr>
          <w:b/>
          <w:sz w:val="28"/>
          <w:szCs w:val="28"/>
        </w:rPr>
        <w:t>аучитесь проводить время весело и интересно в своей квартире или рядом с домом.</w:t>
      </w:r>
      <w:r w:rsidR="0005046A" w:rsidRPr="007D55CC">
        <w:rPr>
          <w:sz w:val="28"/>
          <w:szCs w:val="28"/>
        </w:rPr>
        <w:t xml:space="preserve"> Родители очень часто считают, что раз времени для отдыха с детьми не так много, то надо его максимально наполнять разными развлечениями: поездкой в зоопарк, цирк, на выставку. Но чтобы добраться до всех этих мест нужно время. Время вы </w:t>
      </w:r>
      <w:proofErr w:type="gramStart"/>
      <w:r w:rsidR="0005046A" w:rsidRPr="007D55CC">
        <w:rPr>
          <w:sz w:val="28"/>
          <w:szCs w:val="28"/>
        </w:rPr>
        <w:t>теряете</w:t>
      </w:r>
      <w:proofErr w:type="gramEnd"/>
      <w:r w:rsidR="0005046A" w:rsidRPr="007D55CC">
        <w:rPr>
          <w:sz w:val="28"/>
          <w:szCs w:val="28"/>
        </w:rPr>
        <w:t xml:space="preserve"> и качество общения с вашими детьми страдает. Детей, разумеется, нужно развлекать, но не надо всю их жизнь превращать в погоню за развлечениями.</w:t>
      </w:r>
    </w:p>
    <w:p w:rsidR="0005046A" w:rsidRPr="007D55CC" w:rsidRDefault="0005046A" w:rsidP="007D55C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  <w:r w:rsidRPr="007D55CC">
        <w:rPr>
          <w:sz w:val="28"/>
          <w:szCs w:val="28"/>
        </w:rPr>
        <w:t>Всегда оживление и интерес вызывают всевозможные конкурсы: «Кто придумает лучший сценарий празднования Нового года», «Кто красивее нарисует корову, с завязанными глазами» и т. д.  Дома можно устроить свой собственный театр, для участия в котором пригласить друзей, живущих по соседству</w:t>
      </w:r>
      <w:r w:rsidRPr="007D55CC">
        <w:rPr>
          <w:sz w:val="28"/>
          <w:szCs w:val="28"/>
          <w:shd w:val="clear" w:color="auto" w:fill="F6F6F6"/>
        </w:rPr>
        <w:t xml:space="preserve">. </w:t>
      </w:r>
    </w:p>
    <w:p w:rsidR="0005046A" w:rsidRPr="007D55CC" w:rsidRDefault="0005046A" w:rsidP="0005046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</w:p>
    <w:p w:rsidR="007D55CC" w:rsidRDefault="007D55CC" w:rsidP="0005046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</w:p>
    <w:p w:rsidR="007D55CC" w:rsidRDefault="007D55CC" w:rsidP="0005046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</w:p>
    <w:p w:rsidR="007D55CC" w:rsidRDefault="007D55CC" w:rsidP="0005046A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6F6F6"/>
        </w:rPr>
      </w:pPr>
    </w:p>
    <w:p w:rsidR="0005046A" w:rsidRPr="007D55CC" w:rsidRDefault="007D55CC" w:rsidP="007D55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217170</wp:posOffset>
            </wp:positionV>
            <wp:extent cx="1624330" cy="1207770"/>
            <wp:effectExtent l="19050" t="0" r="0" b="0"/>
            <wp:wrapTight wrapText="bothSides">
              <wp:wrapPolygon edited="0">
                <wp:start x="-253" y="0"/>
                <wp:lineTo x="-253" y="21123"/>
                <wp:lineTo x="21532" y="21123"/>
                <wp:lineTo x="21532" y="0"/>
                <wp:lineTo x="-253" y="0"/>
              </wp:wrapPolygon>
            </wp:wrapTight>
            <wp:docPr id="7" name="Рисунок 7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6A" w:rsidRPr="007D55CC">
        <w:rPr>
          <w:b/>
          <w:sz w:val="28"/>
          <w:szCs w:val="28"/>
        </w:rPr>
        <w:t xml:space="preserve">3. Очень важным является оздоровительный семейный досуг. </w:t>
      </w:r>
      <w:r w:rsidR="0005046A" w:rsidRPr="007D55CC">
        <w:rPr>
          <w:sz w:val="28"/>
          <w:szCs w:val="28"/>
        </w:rPr>
        <w:t>Сюда относят: туризм, пешие прогулки; чтение сказок и рассказов о пользе физических упражнений и спорте; посещение спортивных зрелищ; семейные праздники с элементами физкультуры и спорта. Такая совместная деятельность способствует сплочению семьи, пропаганде здорового образа жизни, формированию навыков правильного организованного семейного отдыха.</w:t>
      </w:r>
      <w:r>
        <w:rPr>
          <w:sz w:val="28"/>
          <w:szCs w:val="28"/>
        </w:rPr>
        <w:t xml:space="preserve"> </w:t>
      </w:r>
    </w:p>
    <w:p w:rsidR="0005046A" w:rsidRPr="007D55CC" w:rsidRDefault="0005046A" w:rsidP="0005046A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05046A" w:rsidRPr="007D55CC" w:rsidRDefault="007D55CC" w:rsidP="007D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118745</wp:posOffset>
            </wp:positionV>
            <wp:extent cx="1352550" cy="902970"/>
            <wp:effectExtent l="19050" t="0" r="0" b="0"/>
            <wp:wrapTight wrapText="bothSides">
              <wp:wrapPolygon edited="0">
                <wp:start x="-304" y="0"/>
                <wp:lineTo x="-304" y="20962"/>
                <wp:lineTo x="21600" y="20962"/>
                <wp:lineTo x="21600" y="0"/>
                <wp:lineTo x="-304" y="0"/>
              </wp:wrapPolygon>
            </wp:wrapTight>
            <wp:docPr id="13" name="Рисунок 13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6A" w:rsidRPr="007D55C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4. Начинайте с раннего возраста. </w:t>
      </w:r>
      <w:r w:rsidR="0005046A" w:rsidRPr="007D55CC">
        <w:rPr>
          <w:rFonts w:ascii="Times New Roman" w:hAnsi="Times New Roman" w:cs="Times New Roman"/>
          <w:sz w:val="28"/>
          <w:szCs w:val="28"/>
        </w:rPr>
        <w:t>Организовывать совместный семейный досуг следует с ранних лет ребенка, чтобы это стало семейной традицией.</w:t>
      </w:r>
      <w:r w:rsidR="0005046A" w:rsidRPr="007D55CC">
        <w:rPr>
          <w:sz w:val="28"/>
          <w:szCs w:val="28"/>
        </w:rPr>
        <w:t xml:space="preserve"> </w:t>
      </w:r>
      <w:r w:rsidR="0005046A" w:rsidRPr="007D55CC">
        <w:rPr>
          <w:rFonts w:ascii="Times New Roman" w:hAnsi="Times New Roman" w:cs="Times New Roman"/>
          <w:sz w:val="28"/>
          <w:szCs w:val="28"/>
        </w:rPr>
        <w:t xml:space="preserve">Придумайте несколько занятий с ребенком, семейных дел, традиций, которые будут создавать зону радости. Сделайте некоторые из них регулярными, чтобы ребенок ждал их и знал, что они наступят обязательно. </w:t>
      </w:r>
    </w:p>
    <w:p w:rsidR="0005046A" w:rsidRPr="007D55CC" w:rsidRDefault="0005046A" w:rsidP="0005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46A" w:rsidRPr="007D55CC" w:rsidRDefault="007D55CC" w:rsidP="007D55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211455</wp:posOffset>
            </wp:positionV>
            <wp:extent cx="1512570" cy="1137285"/>
            <wp:effectExtent l="19050" t="0" r="0" b="0"/>
            <wp:wrapTight wrapText="bothSides">
              <wp:wrapPolygon edited="0">
                <wp:start x="-272" y="0"/>
                <wp:lineTo x="-272" y="21347"/>
                <wp:lineTo x="21491" y="21347"/>
                <wp:lineTo x="21491" y="0"/>
                <wp:lineTo x="-272" y="0"/>
              </wp:wrapPolygon>
            </wp:wrapTight>
            <wp:docPr id="19" name="Рисунок 19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6A" w:rsidRPr="007D55CC">
        <w:rPr>
          <w:rStyle w:val="a4"/>
          <w:sz w:val="28"/>
          <w:szCs w:val="28"/>
          <w:bdr w:val="none" w:sz="0" w:space="0" w:color="auto" w:frame="1"/>
        </w:rPr>
        <w:t>5. Выявляйте предпочтения.</w:t>
      </w:r>
      <w:r w:rsidR="0005046A" w:rsidRPr="007D55CC">
        <w:rPr>
          <w:sz w:val="28"/>
          <w:szCs w:val="28"/>
        </w:rPr>
        <w:t> Стремитесь определить круг ваших интересов и потенциальных интересов ваших детей. Именно в данном спектре интересов предоставляйте ребенку возможность выбирать увлекательные для него дела. Поддерживайте ребенка в наиболее интересном для него направлении деятельности. Будьте вовлечены в интересующую ребенка деятельность.</w:t>
      </w:r>
      <w:r w:rsidRPr="007D55CC">
        <w:rPr>
          <w:b/>
          <w:bCs/>
          <w:noProof/>
        </w:rPr>
        <w:t xml:space="preserve"> </w:t>
      </w:r>
    </w:p>
    <w:p w:rsidR="0005046A" w:rsidRPr="007D55CC" w:rsidRDefault="0005046A" w:rsidP="0005046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5046A" w:rsidRPr="007D55CC" w:rsidRDefault="007D55CC" w:rsidP="007D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158115</wp:posOffset>
            </wp:positionV>
            <wp:extent cx="1700530" cy="1283970"/>
            <wp:effectExtent l="19050" t="0" r="0" b="0"/>
            <wp:wrapTight wrapText="bothSides">
              <wp:wrapPolygon edited="0">
                <wp:start x="-242" y="0"/>
                <wp:lineTo x="-242" y="21151"/>
                <wp:lineTo x="21535" y="21151"/>
                <wp:lineTo x="21535" y="0"/>
                <wp:lineTo x="-242" y="0"/>
              </wp:wrapPolygon>
            </wp:wrapTight>
            <wp:docPr id="16" name="Рисунок 16" descr="Картинки по запросу &quot;досуг в семь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&quot;досуг в семье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46A" w:rsidRPr="007D55C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5046A" w:rsidRPr="007D55CC">
        <w:rPr>
          <w:rFonts w:ascii="Times New Roman" w:hAnsi="Times New Roman" w:cs="Times New Roman"/>
          <w:b/>
          <w:bCs/>
          <w:iCs/>
          <w:sz w:val="28"/>
          <w:szCs w:val="28"/>
        </w:rPr>
        <w:t>Разграничение учебы и отдыха.</w:t>
      </w:r>
      <w:r w:rsidR="0005046A" w:rsidRPr="007D55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5046A" w:rsidRPr="007D55CC">
        <w:rPr>
          <w:rFonts w:ascii="Times New Roman" w:hAnsi="Times New Roman" w:cs="Times New Roman"/>
          <w:sz w:val="28"/>
          <w:szCs w:val="28"/>
        </w:rPr>
        <w:t>Часто бывает так, что учебную часть родители пытаются вложить в каждый совместный досуг с ребенком. Во время прогулки по парку начинают расспрашивать у ребенка, как называются деревья вокруг, как на английском будет "солнце" и так далее. Однако досуг не всегда должен иметь какую-то учебную пользу. Он может оставаться досугом: с играми, весельем, прогулками, и будет полезным сам по себе, без обязательных учебных элементов.</w:t>
      </w:r>
      <w:r w:rsidRPr="007D55C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5046A" w:rsidRPr="007D55CC" w:rsidRDefault="0005046A" w:rsidP="0005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CC" w:rsidRDefault="007D55CC" w:rsidP="00050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46A" w:rsidRPr="007D55CC" w:rsidRDefault="0005046A" w:rsidP="00050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sz w:val="28"/>
          <w:szCs w:val="28"/>
        </w:rPr>
        <w:t>Как же найти время для этого отдыха?</w:t>
      </w:r>
    </w:p>
    <w:p w:rsidR="0005046A" w:rsidRPr="007D55CC" w:rsidRDefault="0005046A" w:rsidP="00050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Планируйте семейный досуг.</w:t>
      </w:r>
      <w:r w:rsidRPr="007D55CC">
        <w:rPr>
          <w:rFonts w:ascii="Times New Roman" w:eastAsia="Times New Roman" w:hAnsi="Times New Roman" w:cs="Times New Roman"/>
          <w:sz w:val="28"/>
          <w:szCs w:val="28"/>
        </w:rPr>
        <w:t xml:space="preserve"> Начинайте это делать еще в начале недели. Куда вы пойдете и чем займетесь – это следует решать за семейным ужином, когда все в хорошем настроении. </w:t>
      </w:r>
    </w:p>
    <w:p w:rsidR="0005046A" w:rsidRPr="007D55CC" w:rsidRDefault="0005046A" w:rsidP="00050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Выбирайте мероприятие на выходной день, которое должно понравиться всем.</w:t>
      </w:r>
      <w:r w:rsidRPr="007D55CC">
        <w:rPr>
          <w:rFonts w:ascii="Times New Roman" w:eastAsia="Times New Roman" w:hAnsi="Times New Roman" w:cs="Times New Roman"/>
          <w:sz w:val="28"/>
          <w:szCs w:val="28"/>
        </w:rPr>
        <w:t> Для того, кто не очень доволен выбором, нужно придумать некое поощрение. Например, вид отдыха на следующие семейные выходные выбирает он.</w:t>
      </w:r>
    </w:p>
    <w:p w:rsidR="0005046A" w:rsidRPr="007D55CC" w:rsidRDefault="0005046A" w:rsidP="00050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 планируйте никаких дел на выходные — и напомните об этом домочадцам.</w:t>
      </w:r>
      <w:r w:rsidRPr="007D55CC">
        <w:rPr>
          <w:rFonts w:ascii="Times New Roman" w:eastAsia="Times New Roman" w:hAnsi="Times New Roman" w:cs="Times New Roman"/>
          <w:sz w:val="28"/>
          <w:szCs w:val="28"/>
        </w:rPr>
        <w:t> Если у кого-то появляются срочные дела на выходные, вы должны быть готовы быстро подстроить/перестроить «график» отдыха так, чтобы на него попали все.</w:t>
      </w:r>
    </w:p>
    <w:p w:rsidR="0005046A" w:rsidRPr="007D55CC" w:rsidRDefault="0005046A" w:rsidP="00050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Тщательно прорабатываем план мероприятия</w:t>
      </w:r>
      <w:r w:rsidRPr="007D55CC">
        <w:rPr>
          <w:rFonts w:ascii="Times New Roman" w:eastAsia="Times New Roman" w:hAnsi="Times New Roman" w:cs="Times New Roman"/>
          <w:sz w:val="28"/>
          <w:szCs w:val="28"/>
        </w:rPr>
        <w:t>, чтобы не испортить себе выходные. Не менее тщательно прорабатываем запасной вариант.</w:t>
      </w:r>
    </w:p>
    <w:p w:rsidR="0005046A" w:rsidRPr="007D55CC" w:rsidRDefault="0005046A" w:rsidP="00050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Готовьтесь к отдыху заранее!</w:t>
      </w:r>
      <w:r w:rsidRPr="007D55CC">
        <w:rPr>
          <w:rFonts w:ascii="Times New Roman" w:eastAsia="Times New Roman" w:hAnsi="Times New Roman" w:cs="Times New Roman"/>
          <w:sz w:val="28"/>
          <w:szCs w:val="28"/>
        </w:rPr>
        <w:t> Если вы собрались в кино – найдите лучший кинотеатр, забронируйте лучшие места. Если собрались в поездку, найдите самую интересную экскурсию, соберите весь инвентарь, который может понадобиться. При выборе варианта с походом вместе найдите самое красивое место для отдыха, рыбалки и прочих удовольствий.</w:t>
      </w:r>
    </w:p>
    <w:p w:rsidR="0005046A" w:rsidRPr="007D55CC" w:rsidRDefault="0005046A" w:rsidP="00050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CC" w:rsidRDefault="007D55CC">
      <w:pPr>
        <w:rPr>
          <w:rFonts w:ascii="Times New Roman" w:hAnsi="Times New Roman" w:cs="Times New Roman"/>
          <w:sz w:val="28"/>
          <w:szCs w:val="28"/>
        </w:rPr>
      </w:pPr>
    </w:p>
    <w:p w:rsidR="007D55CC" w:rsidRDefault="007D55CC">
      <w:pPr>
        <w:rPr>
          <w:rFonts w:ascii="Times New Roman" w:hAnsi="Times New Roman" w:cs="Times New Roman"/>
          <w:sz w:val="28"/>
          <w:szCs w:val="28"/>
        </w:rPr>
      </w:pPr>
    </w:p>
    <w:p w:rsidR="007D55CC" w:rsidRDefault="007D55CC">
      <w:pPr>
        <w:rPr>
          <w:rFonts w:ascii="Times New Roman" w:hAnsi="Times New Roman" w:cs="Times New Roman"/>
          <w:sz w:val="28"/>
          <w:szCs w:val="28"/>
        </w:rPr>
      </w:pPr>
    </w:p>
    <w:p w:rsidR="00A01E52" w:rsidRPr="007D55CC" w:rsidRDefault="007D55CC">
      <w:pPr>
        <w:rPr>
          <w:rFonts w:ascii="Times New Roman" w:hAnsi="Times New Roman" w:cs="Times New Roman"/>
          <w:i/>
          <w:sz w:val="28"/>
          <w:szCs w:val="28"/>
        </w:rPr>
      </w:pPr>
      <w:r w:rsidRPr="007D55CC">
        <w:rPr>
          <w:rFonts w:ascii="Times New Roman" w:hAnsi="Times New Roman" w:cs="Times New Roman"/>
          <w:i/>
          <w:sz w:val="28"/>
          <w:szCs w:val="28"/>
        </w:rPr>
        <w:t>Консультацию подготовила педагог-психолог:</w:t>
      </w:r>
    </w:p>
    <w:p w:rsidR="007D55CC" w:rsidRPr="007D55CC" w:rsidRDefault="007D55CC">
      <w:pPr>
        <w:rPr>
          <w:rFonts w:ascii="Times New Roman" w:hAnsi="Times New Roman" w:cs="Times New Roman"/>
          <w:i/>
          <w:sz w:val="28"/>
          <w:szCs w:val="28"/>
        </w:rPr>
      </w:pPr>
      <w:r w:rsidRPr="007D55CC">
        <w:rPr>
          <w:rFonts w:ascii="Times New Roman" w:hAnsi="Times New Roman" w:cs="Times New Roman"/>
          <w:i/>
          <w:sz w:val="28"/>
          <w:szCs w:val="28"/>
        </w:rPr>
        <w:t>Куркина Елена Евгеньевна</w:t>
      </w:r>
    </w:p>
    <w:sectPr w:rsidR="007D55CC" w:rsidRPr="007D55CC" w:rsidSect="00050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46A"/>
    <w:rsid w:val="0005046A"/>
    <w:rsid w:val="007D55CC"/>
    <w:rsid w:val="00A01E52"/>
    <w:rsid w:val="00C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46A"/>
    <w:rPr>
      <w:b/>
      <w:bCs/>
    </w:rPr>
  </w:style>
  <w:style w:type="character" w:styleId="a5">
    <w:name w:val="Hyperlink"/>
    <w:basedOn w:val="a0"/>
    <w:uiPriority w:val="99"/>
    <w:unhideWhenUsed/>
    <w:rsid w:val="000504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3696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2020-02-18T21:23:00Z</dcterms:created>
  <dcterms:modified xsi:type="dcterms:W3CDTF">2021-10-07T09:36:00Z</dcterms:modified>
</cp:coreProperties>
</file>