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5B" w:rsidRPr="00B10F5B" w:rsidRDefault="00B10F5B" w:rsidP="00B10F5B">
      <w:pPr>
        <w:pStyle w:val="Default"/>
        <w:jc w:val="center"/>
        <w:rPr>
          <w:sz w:val="28"/>
          <w:szCs w:val="28"/>
        </w:rPr>
      </w:pPr>
    </w:p>
    <w:p w:rsidR="00B10F5B" w:rsidRDefault="002D23D5" w:rsidP="00B10F5B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5917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D5" w:rsidRDefault="002D23D5" w:rsidP="00B10F5B">
      <w:pPr>
        <w:pStyle w:val="Default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 этом возрасте ваш ребенок п</w:t>
      </w:r>
      <w:r>
        <w:rPr>
          <w:sz w:val="28"/>
          <w:szCs w:val="28"/>
        </w:rPr>
        <w:t xml:space="preserve">родолжает активно познавать окружающий мир. Он не только задает много вопросов, но и </w:t>
      </w:r>
      <w:r>
        <w:rPr>
          <w:b/>
          <w:bCs/>
          <w:i/>
          <w:iCs/>
          <w:sz w:val="28"/>
          <w:szCs w:val="28"/>
        </w:rPr>
        <w:t>сам формулирует ответы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Ребенок 5 - 6 лет </w:t>
      </w:r>
      <w:r>
        <w:rPr>
          <w:sz w:val="28"/>
          <w:szCs w:val="28"/>
        </w:rPr>
        <w:t xml:space="preserve">желает показать себя миру, </w:t>
      </w:r>
      <w:r>
        <w:rPr>
          <w:b/>
          <w:bCs/>
          <w:i/>
          <w:iCs/>
          <w:sz w:val="28"/>
          <w:szCs w:val="28"/>
        </w:rPr>
        <w:t>часто привлекает к себе внимание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Ваш ребенок с трудом может соизмерять собственные «хочу» с чужими потребностями и возможностями и поэтому все время </w:t>
      </w:r>
      <w:r>
        <w:rPr>
          <w:b/>
          <w:bCs/>
          <w:i/>
          <w:iCs/>
          <w:sz w:val="28"/>
          <w:szCs w:val="28"/>
        </w:rPr>
        <w:t>проверяет прочность выставленных взрослыми границ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целью заполучить то, что хочет.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общении со сверстниками ребенок познает правила взаимодействия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равными себе. Постепенно переходит от сюжетно-ролевых игр к играм по правилам, в которых </w:t>
      </w:r>
      <w:r>
        <w:rPr>
          <w:b/>
          <w:bCs/>
          <w:i/>
          <w:iCs/>
          <w:sz w:val="28"/>
          <w:szCs w:val="28"/>
        </w:rPr>
        <w:t>складывается механизм управления своим поведением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проявляющийся затем и в других видах деятельности. В этом возрасте ребенку </w:t>
      </w:r>
      <w:r>
        <w:rPr>
          <w:sz w:val="28"/>
          <w:szCs w:val="28"/>
        </w:rPr>
        <w:lastRenderedPageBreak/>
        <w:t xml:space="preserve">еще нужен внешний контроль — со стороны его товарищей по игре. Дети контролируют сначала друг друга, а потом — каждый самого себя.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ребенок стремится к большей самостоятельности. Он </w:t>
      </w:r>
      <w:r>
        <w:rPr>
          <w:b/>
          <w:bCs/>
          <w:sz w:val="28"/>
          <w:szCs w:val="28"/>
        </w:rPr>
        <w:t xml:space="preserve">хочет и может многое делать сам, </w:t>
      </w:r>
      <w:r>
        <w:rPr>
          <w:sz w:val="28"/>
          <w:szCs w:val="28"/>
        </w:rPr>
        <w:t xml:space="preserve">но ему еще </w:t>
      </w:r>
      <w:r>
        <w:rPr>
          <w:i/>
          <w:iCs/>
          <w:sz w:val="28"/>
          <w:szCs w:val="28"/>
        </w:rPr>
        <w:t xml:space="preserve">трудно долго сосредоточиваться на том, что ему неинтересно.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>
        <w:rPr>
          <w:b/>
          <w:bCs/>
          <w:i/>
          <w:iCs/>
          <w:sz w:val="28"/>
          <w:szCs w:val="28"/>
        </w:rPr>
        <w:t>хочет походить на значимых для него взрослых.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>
        <w:rPr>
          <w:sz w:val="28"/>
          <w:szCs w:val="28"/>
        </w:rPr>
        <w:t>плохие</w:t>
      </w:r>
      <w:proofErr w:type="gramEnd"/>
      <w:r>
        <w:rPr>
          <w:sz w:val="28"/>
          <w:szCs w:val="28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 xml:space="preserve"> поведения и защиты от повседневных опасностей и страхов.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 </w:t>
      </w:r>
      <w:r>
        <w:rPr>
          <w:b/>
          <w:bCs/>
          <w:i/>
          <w:iCs/>
          <w:sz w:val="28"/>
          <w:szCs w:val="28"/>
        </w:rPr>
        <w:t>осознавать половые различия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</w:t>
      </w:r>
      <w:proofErr w:type="gramStart"/>
      <w:r>
        <w:rPr>
          <w:sz w:val="28"/>
          <w:szCs w:val="28"/>
        </w:rPr>
        <w:t>воспроизводя</w:t>
      </w:r>
      <w:proofErr w:type="gramEnd"/>
      <w:r>
        <w:rPr>
          <w:sz w:val="28"/>
          <w:szCs w:val="28"/>
        </w:rPr>
        <w:t xml:space="preserve"> таким образом в игровой ситуации форму отношений взрослых.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 задавать вопросы, связанные со смертью. Могут </w:t>
      </w:r>
      <w:r>
        <w:rPr>
          <w:b/>
          <w:bCs/>
          <w:i/>
          <w:iCs/>
          <w:sz w:val="28"/>
          <w:szCs w:val="28"/>
        </w:rPr>
        <w:t>усиливаться страхи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 ночные и перед засыпанием. В 5-7 лет часто боятся страшных сновидений и смерти во сне. Причем сам факт осознания смерти 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 </w:t>
      </w:r>
    </w:p>
    <w:p w:rsidR="002D23D5" w:rsidRDefault="002D23D5" w:rsidP="002D23D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D23D5" w:rsidRDefault="002D23D5" w:rsidP="002D23D5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Вам как родителям важно: </w:t>
      </w:r>
    </w:p>
    <w:p w:rsidR="002D23D5" w:rsidRDefault="002D23D5" w:rsidP="002D23D5">
      <w:pPr>
        <w:pStyle w:val="Default"/>
        <w:ind w:firstLine="708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уважением относитесь к его фантазиям</w:t>
      </w:r>
      <w:r>
        <w:rPr>
          <w:sz w:val="28"/>
          <w:szCs w:val="28"/>
        </w:rPr>
        <w:t xml:space="preserve">и версиям, не заземляя его </w:t>
      </w:r>
      <w:proofErr w:type="spellStart"/>
      <w:proofErr w:type="gramStart"/>
      <w:r>
        <w:rPr>
          <w:sz w:val="28"/>
          <w:szCs w:val="28"/>
        </w:rPr>
        <w:t>маги-ческого</w:t>
      </w:r>
      <w:proofErr w:type="spellEnd"/>
      <w:proofErr w:type="gramEnd"/>
      <w:r>
        <w:rPr>
          <w:sz w:val="28"/>
          <w:szCs w:val="28"/>
        </w:rPr>
        <w:t xml:space="preserve"> мышления. Различайте «</w:t>
      </w:r>
      <w:proofErr w:type="gramStart"/>
      <w:r>
        <w:rPr>
          <w:sz w:val="28"/>
          <w:szCs w:val="28"/>
        </w:rPr>
        <w:t>вранье</w:t>
      </w:r>
      <w:proofErr w:type="gramEnd"/>
      <w:r>
        <w:rPr>
          <w:sz w:val="28"/>
          <w:szCs w:val="28"/>
        </w:rPr>
        <w:t xml:space="preserve">», защитное фантазирование и просто игру воображения. </w:t>
      </w:r>
    </w:p>
    <w:p w:rsidR="002D23D5" w:rsidRDefault="002D23D5" w:rsidP="002D23D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Поддерживайте в ребенке стремление к позитивному самовыражению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позволяя развиваться его талантам и способностям,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акцентируя и не эксплуатируя их. Предоставьте ребенку возможности для разного творчества. </w:t>
      </w: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к желаниям ребенка, но и умейте сказать «Нет!», когда его желания вредны для него самого или нарушают границы окружающих его </w:t>
      </w:r>
      <w:r>
        <w:rPr>
          <w:sz w:val="28"/>
          <w:szCs w:val="28"/>
        </w:rPr>
        <w:lastRenderedPageBreak/>
        <w:t xml:space="preserve">людей. Помните, что </w:t>
      </w:r>
      <w:r>
        <w:rPr>
          <w:b/>
          <w:bCs/>
          <w:i/>
          <w:iCs/>
          <w:sz w:val="28"/>
          <w:szCs w:val="28"/>
        </w:rPr>
        <w:t>не стоит ставить ту границу, которую вы не в состоянии отстоять и выдержать</w:t>
      </w:r>
      <w:r>
        <w:rPr>
          <w:i/>
          <w:iCs/>
          <w:sz w:val="28"/>
          <w:szCs w:val="28"/>
        </w:rPr>
        <w:t xml:space="preserve">. </w:t>
      </w:r>
    </w:p>
    <w:p w:rsidR="002D23D5" w:rsidRDefault="002D23D5" w:rsidP="002D23D5">
      <w:pPr>
        <w:pStyle w:val="Default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Обеспечьте ребенку </w:t>
      </w:r>
      <w:r>
        <w:rPr>
          <w:b/>
          <w:bCs/>
          <w:i/>
          <w:iCs/>
          <w:sz w:val="28"/>
          <w:szCs w:val="28"/>
        </w:rPr>
        <w:t xml:space="preserve">возможность общения со сверстниками, </w:t>
      </w:r>
      <w:r>
        <w:rPr>
          <w:sz w:val="28"/>
          <w:szCs w:val="28"/>
        </w:rPr>
        <w:t xml:space="preserve">помогая ему только в случае эмоциональных затруднений. Обсуждайте сложившуюся трудную ситуацию и вместе рассматривайте варианты выхода из нее. </w:t>
      </w:r>
    </w:p>
    <w:p w:rsidR="002D23D5" w:rsidRDefault="002D23D5" w:rsidP="002D23D5">
      <w:pPr>
        <w:pStyle w:val="Default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необходимо общение с </w:t>
      </w:r>
      <w:proofErr w:type="gramStart"/>
      <w:r>
        <w:rPr>
          <w:sz w:val="28"/>
          <w:szCs w:val="28"/>
        </w:rPr>
        <w:t>близкими</w:t>
      </w:r>
      <w:proofErr w:type="gramEnd"/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отдых всей семьей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Обсуждайте с ребенком совместные планы. </w:t>
      </w:r>
    </w:p>
    <w:p w:rsidR="002D23D5" w:rsidRDefault="002D23D5" w:rsidP="002D23D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Постепенно снижайте контроль и опеку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 </w:t>
      </w:r>
    </w:p>
    <w:p w:rsidR="002D23D5" w:rsidRDefault="002D23D5" w:rsidP="002D23D5">
      <w:pPr>
        <w:pStyle w:val="Default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ваш ребенок </w:t>
      </w:r>
      <w:r>
        <w:rPr>
          <w:b/>
          <w:bCs/>
          <w:i/>
          <w:iCs/>
          <w:sz w:val="28"/>
          <w:szCs w:val="28"/>
        </w:rPr>
        <w:t xml:space="preserve">охотнее откликнется на просьбу о помощи, чем на ваши приказы. </w:t>
      </w:r>
      <w:r>
        <w:rPr>
          <w:sz w:val="28"/>
          <w:szCs w:val="28"/>
        </w:rPr>
        <w:t xml:space="preserve">Обращаясь к нему как к помощнику, вы больше развиваете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 </w:t>
      </w:r>
    </w:p>
    <w:p w:rsidR="002D23D5" w:rsidRDefault="002D23D5" w:rsidP="002D23D5">
      <w:pPr>
        <w:pStyle w:val="Default"/>
        <w:jc w:val="both"/>
        <w:rPr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вопросы, которые он задает, не распространяясь и не усложняя. </w:t>
      </w:r>
      <w:r>
        <w:rPr>
          <w:b/>
          <w:bCs/>
          <w:i/>
          <w:iCs/>
          <w:sz w:val="28"/>
          <w:szCs w:val="28"/>
        </w:rPr>
        <w:t xml:space="preserve">Объясните ему специфику разности полов на его языке, </w:t>
      </w:r>
      <w:r>
        <w:rPr>
          <w:sz w:val="28"/>
          <w:szCs w:val="28"/>
        </w:rPr>
        <w:t xml:space="preserve">в соответствии с его возрастом, в случае трудностей запаситесь детской литературой на эту тему. </w:t>
      </w:r>
    </w:p>
    <w:p w:rsidR="002D23D5" w:rsidRDefault="002D23D5" w:rsidP="002D23D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D23D5" w:rsidRDefault="002D23D5" w:rsidP="002D23D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 вопросы о смерти отвечайте по возможности честно </w:t>
      </w:r>
      <w:r>
        <w:rPr>
          <w:sz w:val="28"/>
          <w:szCs w:val="28"/>
        </w:rPr>
        <w:t xml:space="preserve">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 </w:t>
      </w:r>
    </w:p>
    <w:p w:rsidR="002D23D5" w:rsidRDefault="002D23D5" w:rsidP="002D23D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2D23D5" w:rsidRPr="00B10F5B" w:rsidRDefault="002D23D5" w:rsidP="002D23D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Помогите ребенку справляться со страхами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психологам.</w:t>
      </w:r>
    </w:p>
    <w:sectPr w:rsidR="002D23D5" w:rsidRPr="00B10F5B" w:rsidSect="00B10F5B">
      <w:pgSz w:w="11906" w:h="16838"/>
      <w:pgMar w:top="1134" w:right="1134" w:bottom="1134" w:left="1134" w:header="709" w:footer="709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F5B"/>
    <w:rsid w:val="002D23D5"/>
    <w:rsid w:val="009316A5"/>
    <w:rsid w:val="00AB2A99"/>
    <w:rsid w:val="00B1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F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2022-10-16T18:20:00Z</dcterms:created>
  <dcterms:modified xsi:type="dcterms:W3CDTF">2022-10-16T18:55:00Z</dcterms:modified>
</cp:coreProperties>
</file>